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70"/>
        <w:gridCol w:w="472"/>
        <w:gridCol w:w="473"/>
        <w:gridCol w:w="1019"/>
        <w:gridCol w:w="480"/>
        <w:gridCol w:w="480"/>
        <w:gridCol w:w="482"/>
        <w:gridCol w:w="482"/>
        <w:gridCol w:w="482"/>
        <w:gridCol w:w="482"/>
        <w:gridCol w:w="482"/>
        <w:gridCol w:w="482"/>
        <w:gridCol w:w="482"/>
        <w:gridCol w:w="482"/>
        <w:gridCol w:w="476"/>
        <w:gridCol w:w="476"/>
        <w:gridCol w:w="1132"/>
      </w:tblGrid>
      <w:tr w:rsidR="00E932E4" w:rsidRPr="00763FF5" w:rsidTr="007C1B34">
        <w:trPr>
          <w:trHeight w:val="616"/>
        </w:trPr>
        <w:tc>
          <w:tcPr>
            <w:tcW w:w="1970" w:type="dxa"/>
            <w:vAlign w:val="center"/>
            <w:hideMark/>
          </w:tcPr>
          <w:p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C75921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95077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F97980">
              <w:rPr>
                <w:rFonts w:ascii="Tw Cen MT" w:hAnsi="Tw Cen MT" w:cs="Times New Roman"/>
                <w:b/>
                <w:sz w:val="28"/>
                <w:szCs w:val="28"/>
              </w:rPr>
              <w:t>P</w:t>
            </w:r>
            <w:r w:rsidR="00E15D23">
              <w:rPr>
                <w:rFonts w:ascii="Tw Cen MT" w:hAnsi="Tw Cen MT" w:cs="Times New Roman"/>
                <w:b/>
                <w:sz w:val="28"/>
                <w:szCs w:val="28"/>
              </w:rPr>
              <w:t>E1</w:t>
            </w:r>
            <w:r w:rsidR="00F36AB1">
              <w:rPr>
                <w:rFonts w:ascii="Tw Cen MT" w:hAnsi="Tw Cen MT" w:cs="Times New Roman"/>
                <w:b/>
                <w:sz w:val="28"/>
                <w:szCs w:val="28"/>
              </w:rPr>
              <w:t>A</w:t>
            </w:r>
            <w:r w:rsidR="0024337D">
              <w:rPr>
                <w:rFonts w:ascii="Tw Cen MT" w:hAnsi="Tw Cen MT" w:cs="Times New Roman"/>
                <w:b/>
                <w:sz w:val="28"/>
                <w:szCs w:val="28"/>
              </w:rPr>
              <w:t>E20</w:t>
            </w:r>
          </w:p>
        </w:tc>
        <w:tc>
          <w:tcPr>
            <w:tcW w:w="472" w:type="dxa"/>
            <w:tcBorders>
              <w:top w:val="nil"/>
              <w:bottom w:val="nil"/>
              <w:right w:val="nil"/>
            </w:tcBorders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19" w:type="dxa"/>
            <w:tcBorders>
              <w:left w:val="single" w:sz="4" w:space="0" w:color="auto"/>
            </w:tcBorders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0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</w:tcBorders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2" w:type="dxa"/>
            <w:vAlign w:val="center"/>
            <w:hideMark/>
          </w:tcPr>
          <w:p w:rsidR="00E932E4" w:rsidRPr="00763FF5" w:rsidRDefault="00C75921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733CD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:rsidR="006D45DE" w:rsidRDefault="00C75921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 w:rsidRPr="00C75921">
        <w:rPr>
          <w:rFonts w:ascii="Tw Cen MT" w:hAnsi="Tw Cen MT"/>
          <w:sz w:val="32"/>
          <w:szCs w:val="26"/>
        </w:rPr>
        <w:t>B.Tech. IV Year II Semester Regular Examinations, May 2025</w:t>
      </w:r>
    </w:p>
    <w:p w:rsidR="00210720" w:rsidRPr="004A25E7" w:rsidRDefault="0024337D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 xml:space="preserve">TWO AND </w:t>
      </w:r>
      <w:r w:rsidR="007C196D">
        <w:rPr>
          <w:rFonts w:ascii="Tw Cen MT" w:hAnsi="Tw Cen MT"/>
          <w:b/>
          <w:bCs/>
          <w:sz w:val="28"/>
          <w:szCs w:val="28"/>
        </w:rPr>
        <w:t>THREE</w:t>
      </w:r>
      <w:r w:rsidR="00B66A95">
        <w:rPr>
          <w:rFonts w:ascii="Tw Cen MT" w:hAnsi="Tw Cen MT"/>
          <w:b/>
          <w:bCs/>
          <w:sz w:val="28"/>
          <w:szCs w:val="28"/>
        </w:rPr>
        <w:t xml:space="preserve"> </w:t>
      </w:r>
      <w:r w:rsidR="007C196D">
        <w:rPr>
          <w:rFonts w:ascii="Tw Cen MT" w:hAnsi="Tw Cen MT"/>
          <w:b/>
          <w:bCs/>
          <w:sz w:val="28"/>
          <w:szCs w:val="28"/>
        </w:rPr>
        <w:t>WHEELER</w:t>
      </w:r>
      <w:r w:rsidR="00B66A95">
        <w:rPr>
          <w:rFonts w:ascii="Tw Cen MT" w:hAnsi="Tw Cen MT"/>
          <w:b/>
          <w:bCs/>
          <w:sz w:val="28"/>
          <w:szCs w:val="28"/>
        </w:rPr>
        <w:t xml:space="preserve"> </w:t>
      </w:r>
      <w:r w:rsidR="00DF4261">
        <w:rPr>
          <w:rFonts w:ascii="Tw Cen MT" w:hAnsi="Tw Cen MT"/>
          <w:b/>
          <w:bCs/>
          <w:sz w:val="28"/>
          <w:szCs w:val="28"/>
        </w:rPr>
        <w:t>TECHNOLOGY</w:t>
      </w:r>
    </w:p>
    <w:p w:rsidR="00450012" w:rsidRPr="001A6F61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DF4261">
        <w:rPr>
          <w:rFonts w:ascii="Tw Cen MT" w:hAnsi="Tw Cen MT"/>
          <w:bCs/>
          <w:sz w:val="28"/>
          <w:szCs w:val="28"/>
        </w:rPr>
        <w:t>A</w:t>
      </w:r>
      <w:r w:rsidR="007C1B34">
        <w:rPr>
          <w:rFonts w:ascii="Tw Cen MT" w:hAnsi="Tw Cen MT"/>
          <w:bCs/>
          <w:sz w:val="28"/>
          <w:szCs w:val="28"/>
        </w:rPr>
        <w:t>E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:rsidR="007963EF" w:rsidRDefault="007963EF" w:rsidP="007963EF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Max. Marks: </w:t>
      </w:r>
      <w:r w:rsidR="00C75921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:rsidR="008019B5" w:rsidRPr="00242DB5" w:rsidRDefault="008019B5" w:rsidP="00BE7310">
      <w:pPr>
        <w:spacing w:after="0" w:line="240" w:lineRule="auto"/>
        <w:ind w:left="4320" w:firstLine="720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p w:rsidR="008019B5" w:rsidRDefault="008019B5" w:rsidP="00BE7310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</w:p>
    <w:tbl>
      <w:tblPr>
        <w:tblStyle w:val="TableGrid"/>
        <w:tblW w:w="108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10"/>
        <w:gridCol w:w="7720"/>
        <w:gridCol w:w="850"/>
        <w:gridCol w:w="851"/>
        <w:gridCol w:w="851"/>
      </w:tblGrid>
      <w:tr w:rsidR="008019B5" w:rsidTr="00B66A95">
        <w:tc>
          <w:tcPr>
            <w:tcW w:w="610" w:type="dxa"/>
          </w:tcPr>
          <w:p w:rsidR="008019B5" w:rsidRDefault="008019B5" w:rsidP="00BE7310">
            <w:pPr>
              <w:pStyle w:val="ListParagraph"/>
              <w:numPr>
                <w:ilvl w:val="0"/>
                <w:numId w:val="13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720" w:type="dxa"/>
          </w:tcPr>
          <w:p w:rsidR="008019B5" w:rsidRDefault="008019B5" w:rsidP="00BE7310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460FE0">
              <w:rPr>
                <w:rFonts w:eastAsia="Arial Unicode MS"/>
                <w:bCs/>
                <w:sz w:val="24"/>
                <w:szCs w:val="24"/>
              </w:rPr>
              <w:t>What is "Ride-By-Wire" technology in the context of two-wheelers, and what advantages does it offer?</w:t>
            </w:r>
          </w:p>
        </w:tc>
        <w:tc>
          <w:tcPr>
            <w:tcW w:w="850" w:type="dxa"/>
            <w:hideMark/>
          </w:tcPr>
          <w:p w:rsidR="008019B5" w:rsidRDefault="008019B5" w:rsidP="00B66A95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51" w:type="dxa"/>
            <w:hideMark/>
          </w:tcPr>
          <w:p w:rsidR="008019B5" w:rsidRDefault="008019B5" w:rsidP="00BE731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  <w:hideMark/>
          </w:tcPr>
          <w:p w:rsidR="008019B5" w:rsidRDefault="008019B5" w:rsidP="00BE731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8019B5" w:rsidTr="00B66A95">
        <w:tc>
          <w:tcPr>
            <w:tcW w:w="610" w:type="dxa"/>
          </w:tcPr>
          <w:p w:rsidR="008019B5" w:rsidRDefault="008019B5" w:rsidP="00BE7310">
            <w:pPr>
              <w:pStyle w:val="ListParagraph"/>
              <w:numPr>
                <w:ilvl w:val="0"/>
                <w:numId w:val="13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720" w:type="dxa"/>
          </w:tcPr>
          <w:p w:rsidR="008019B5" w:rsidRDefault="008019B5" w:rsidP="00BE7310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E73F80">
              <w:rPr>
                <w:rFonts w:eastAsia="Arial Unicode MS"/>
                <w:bCs/>
                <w:sz w:val="24"/>
                <w:szCs w:val="24"/>
              </w:rPr>
              <w:t>What are the primary factors to consider when selecting an engine for a two-wheeler</w:t>
            </w:r>
            <w:r>
              <w:rPr>
                <w:rFonts w:eastAsia="Arial Unicode MS"/>
                <w:bCs/>
                <w:sz w:val="24"/>
                <w:szCs w:val="24"/>
              </w:rPr>
              <w:t>?</w:t>
            </w:r>
          </w:p>
        </w:tc>
        <w:tc>
          <w:tcPr>
            <w:tcW w:w="850" w:type="dxa"/>
            <w:hideMark/>
          </w:tcPr>
          <w:p w:rsidR="008019B5" w:rsidRDefault="008019B5" w:rsidP="00B66A95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51" w:type="dxa"/>
            <w:hideMark/>
          </w:tcPr>
          <w:p w:rsidR="008019B5" w:rsidRDefault="008019B5" w:rsidP="00BE731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  <w:hideMark/>
          </w:tcPr>
          <w:p w:rsidR="008019B5" w:rsidRDefault="008019B5" w:rsidP="00BE731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8019B5" w:rsidTr="00B66A95">
        <w:tc>
          <w:tcPr>
            <w:tcW w:w="610" w:type="dxa"/>
          </w:tcPr>
          <w:p w:rsidR="008019B5" w:rsidRDefault="008019B5" w:rsidP="00BE7310">
            <w:pPr>
              <w:pStyle w:val="ListParagraph"/>
              <w:numPr>
                <w:ilvl w:val="0"/>
                <w:numId w:val="13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720" w:type="dxa"/>
          </w:tcPr>
          <w:p w:rsidR="008019B5" w:rsidRDefault="008019B5" w:rsidP="00BE7310">
            <w:pPr>
              <w:rPr>
                <w:rFonts w:eastAsia="Arial Unicode MS"/>
                <w:bCs/>
                <w:sz w:val="24"/>
                <w:szCs w:val="24"/>
              </w:rPr>
            </w:pPr>
            <w:r w:rsidRPr="001B1596">
              <w:rPr>
                <w:rFonts w:eastAsia="Arial Unicode MS"/>
                <w:bCs/>
                <w:sz w:val="24"/>
                <w:szCs w:val="24"/>
              </w:rPr>
              <w:t>What are the fundamental requirements of a clutch in a two-wheeler and a three-wheeler powertrain?</w:t>
            </w:r>
          </w:p>
        </w:tc>
        <w:tc>
          <w:tcPr>
            <w:tcW w:w="850" w:type="dxa"/>
            <w:hideMark/>
          </w:tcPr>
          <w:p w:rsidR="008019B5" w:rsidRDefault="008019B5" w:rsidP="00B66A95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51" w:type="dxa"/>
            <w:hideMark/>
          </w:tcPr>
          <w:p w:rsidR="008019B5" w:rsidRDefault="008019B5" w:rsidP="00BE731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  <w:hideMark/>
          </w:tcPr>
          <w:p w:rsidR="008019B5" w:rsidRDefault="008019B5" w:rsidP="00BE731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8019B5" w:rsidTr="00B66A95">
        <w:tc>
          <w:tcPr>
            <w:tcW w:w="610" w:type="dxa"/>
          </w:tcPr>
          <w:p w:rsidR="008019B5" w:rsidRDefault="008019B5" w:rsidP="00BE7310">
            <w:pPr>
              <w:pStyle w:val="ListParagraph"/>
              <w:numPr>
                <w:ilvl w:val="0"/>
                <w:numId w:val="13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720" w:type="dxa"/>
          </w:tcPr>
          <w:p w:rsidR="008019B5" w:rsidRDefault="008019B5" w:rsidP="00BE7310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8F6087">
              <w:rPr>
                <w:rFonts w:eastAsia="Arial Unicode MS"/>
                <w:bCs/>
                <w:sz w:val="24"/>
                <w:szCs w:val="24"/>
              </w:rPr>
              <w:t>What are the key parameters that define the steering geometry of a two-wheeler?</w:t>
            </w:r>
          </w:p>
        </w:tc>
        <w:tc>
          <w:tcPr>
            <w:tcW w:w="850" w:type="dxa"/>
            <w:hideMark/>
          </w:tcPr>
          <w:p w:rsidR="008019B5" w:rsidRDefault="008019B5" w:rsidP="00B66A95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51" w:type="dxa"/>
            <w:hideMark/>
          </w:tcPr>
          <w:p w:rsidR="008019B5" w:rsidRDefault="008019B5" w:rsidP="00BE731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  <w:hideMark/>
          </w:tcPr>
          <w:p w:rsidR="008019B5" w:rsidRDefault="008019B5" w:rsidP="00BE731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8019B5" w:rsidTr="00B66A95">
        <w:tc>
          <w:tcPr>
            <w:tcW w:w="610" w:type="dxa"/>
          </w:tcPr>
          <w:p w:rsidR="008019B5" w:rsidRDefault="008019B5" w:rsidP="00BE7310">
            <w:pPr>
              <w:pStyle w:val="ListParagraph"/>
              <w:numPr>
                <w:ilvl w:val="0"/>
                <w:numId w:val="13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720" w:type="dxa"/>
          </w:tcPr>
          <w:p w:rsidR="008019B5" w:rsidRDefault="008019B5" w:rsidP="00BE7310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EB3962">
              <w:rPr>
                <w:rFonts w:eastAsia="Arial Unicode MS"/>
                <w:bCs/>
                <w:sz w:val="24"/>
                <w:szCs w:val="24"/>
              </w:rPr>
              <w:t>What are the primary requirements of a braking system in a two-wheeler and a three-wheeler?</w:t>
            </w:r>
          </w:p>
        </w:tc>
        <w:tc>
          <w:tcPr>
            <w:tcW w:w="850" w:type="dxa"/>
            <w:hideMark/>
          </w:tcPr>
          <w:p w:rsidR="008019B5" w:rsidRDefault="008019B5" w:rsidP="00B66A95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51" w:type="dxa"/>
            <w:hideMark/>
          </w:tcPr>
          <w:p w:rsidR="008019B5" w:rsidRDefault="008019B5" w:rsidP="00BE731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1" w:type="dxa"/>
            <w:hideMark/>
          </w:tcPr>
          <w:p w:rsidR="008019B5" w:rsidRDefault="008019B5" w:rsidP="00BE731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</w:tbl>
    <w:p w:rsidR="008019B5" w:rsidRDefault="008019B5" w:rsidP="00BE7310">
      <w:pPr>
        <w:spacing w:after="0" w:line="240" w:lineRule="auto"/>
        <w:ind w:left="4320" w:firstLine="720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</w:p>
    <w:p w:rsidR="008019B5" w:rsidRPr="00242DB5" w:rsidRDefault="008019B5" w:rsidP="00BE7310">
      <w:pPr>
        <w:spacing w:after="0" w:line="240" w:lineRule="auto"/>
        <w:ind w:left="4320" w:right="-459" w:firstLine="720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b/>
          <w:sz w:val="24"/>
          <w:szCs w:val="24"/>
        </w:rPr>
        <w:t>6X10=60M</w:t>
      </w:r>
    </w:p>
    <w:p w:rsidR="008019B5" w:rsidRDefault="008019B5" w:rsidP="00BE7310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</w:p>
    <w:tbl>
      <w:tblPr>
        <w:tblStyle w:val="TableGrid"/>
        <w:tblW w:w="108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06"/>
        <w:gridCol w:w="7724"/>
        <w:gridCol w:w="850"/>
        <w:gridCol w:w="851"/>
        <w:gridCol w:w="851"/>
      </w:tblGrid>
      <w:tr w:rsidR="008019B5" w:rsidTr="00B66A95">
        <w:tc>
          <w:tcPr>
            <w:tcW w:w="10882" w:type="dxa"/>
            <w:gridSpan w:val="5"/>
            <w:hideMark/>
          </w:tcPr>
          <w:p w:rsidR="008019B5" w:rsidRPr="00242DB5" w:rsidRDefault="008019B5" w:rsidP="00B66A95">
            <w:pPr>
              <w:spacing w:before="40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242DB5">
              <w:rPr>
                <w:rFonts w:eastAsia="Arial Unicode MS"/>
                <w:b/>
                <w:bCs/>
                <w:sz w:val="24"/>
                <w:szCs w:val="24"/>
              </w:rPr>
              <w:t>UNIT-I</w:t>
            </w:r>
          </w:p>
        </w:tc>
      </w:tr>
      <w:tr w:rsidR="008019B5" w:rsidTr="00B66A95">
        <w:tc>
          <w:tcPr>
            <w:tcW w:w="606" w:type="dxa"/>
          </w:tcPr>
          <w:p w:rsidR="008019B5" w:rsidRDefault="008019B5" w:rsidP="00B66A95">
            <w:pPr>
              <w:pStyle w:val="ListParagraph"/>
              <w:numPr>
                <w:ilvl w:val="0"/>
                <w:numId w:val="6"/>
              </w:numPr>
              <w:spacing w:before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724" w:type="dxa"/>
            <w:hideMark/>
          </w:tcPr>
          <w:p w:rsidR="008019B5" w:rsidRDefault="008019B5" w:rsidP="00B66A95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 w:rsidRPr="00AE17CC">
              <w:rPr>
                <w:rFonts w:eastAsia="Arial Unicode MS"/>
                <w:bCs/>
                <w:sz w:val="24"/>
                <w:szCs w:val="24"/>
              </w:rPr>
              <w:t>Explain the key differences between motorcycles, scooters, and mopeds based on their design, engine capacity, and intended use.</w:t>
            </w:r>
          </w:p>
        </w:tc>
        <w:tc>
          <w:tcPr>
            <w:tcW w:w="850" w:type="dxa"/>
            <w:hideMark/>
          </w:tcPr>
          <w:p w:rsidR="008019B5" w:rsidRDefault="008019B5" w:rsidP="00B66A95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:rsidR="008019B5" w:rsidRDefault="008019B5" w:rsidP="00B66A95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  <w:hideMark/>
          </w:tcPr>
          <w:p w:rsidR="008019B5" w:rsidRDefault="008019B5" w:rsidP="00B66A95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8019B5" w:rsidTr="00B66A95">
        <w:tc>
          <w:tcPr>
            <w:tcW w:w="10882" w:type="dxa"/>
            <w:gridSpan w:val="5"/>
            <w:hideMark/>
          </w:tcPr>
          <w:p w:rsidR="008019B5" w:rsidRDefault="008019B5" w:rsidP="00B66A95">
            <w:pPr>
              <w:spacing w:before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8019B5" w:rsidTr="00B66A95">
        <w:tc>
          <w:tcPr>
            <w:tcW w:w="606" w:type="dxa"/>
          </w:tcPr>
          <w:p w:rsidR="008019B5" w:rsidRDefault="008019B5" w:rsidP="00B66A95">
            <w:pPr>
              <w:pStyle w:val="ListParagraph"/>
              <w:numPr>
                <w:ilvl w:val="0"/>
                <w:numId w:val="6"/>
              </w:numPr>
              <w:spacing w:before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724" w:type="dxa"/>
            <w:hideMark/>
          </w:tcPr>
          <w:p w:rsidR="008019B5" w:rsidRDefault="008019B5" w:rsidP="00B66A95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a) </w:t>
            </w:r>
            <w:r w:rsidRPr="00954F4F">
              <w:rPr>
                <w:rFonts w:eastAsia="Arial Unicode MS"/>
                <w:bCs/>
                <w:sz w:val="24"/>
                <w:szCs w:val="24"/>
              </w:rPr>
              <w:t xml:space="preserve">Discuss </w:t>
            </w:r>
            <w:r w:rsidR="00B66A95">
              <w:rPr>
                <w:rFonts w:eastAsia="Arial Unicode MS"/>
                <w:bCs/>
                <w:sz w:val="24"/>
                <w:szCs w:val="24"/>
              </w:rPr>
              <w:t xml:space="preserve">types frames, and its construction of </w:t>
            </w:r>
            <w:r w:rsidRPr="00954F4F">
              <w:rPr>
                <w:rFonts w:eastAsia="Arial Unicode MS"/>
                <w:bCs/>
                <w:sz w:val="24"/>
                <w:szCs w:val="24"/>
              </w:rPr>
              <w:t>motorcycles and scooters</w:t>
            </w:r>
            <w:r w:rsidR="00B66A95">
              <w:rPr>
                <w:rFonts w:eastAsia="Arial Unicode MS"/>
                <w:bCs/>
                <w:sz w:val="24"/>
                <w:szCs w:val="24"/>
              </w:rPr>
              <w:t xml:space="preserve"> in detail</w:t>
            </w:r>
            <w:r w:rsidRPr="00954F4F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850" w:type="dxa"/>
            <w:hideMark/>
          </w:tcPr>
          <w:p w:rsidR="008019B5" w:rsidRDefault="008019B5" w:rsidP="00B66A95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  <w:hideMark/>
          </w:tcPr>
          <w:p w:rsidR="008019B5" w:rsidRDefault="008019B5" w:rsidP="00B66A95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  <w:hideMark/>
          </w:tcPr>
          <w:p w:rsidR="008019B5" w:rsidRDefault="008019B5" w:rsidP="00B66A95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8019B5" w:rsidTr="00B66A95">
        <w:tc>
          <w:tcPr>
            <w:tcW w:w="606" w:type="dxa"/>
          </w:tcPr>
          <w:p w:rsidR="008019B5" w:rsidRDefault="008019B5" w:rsidP="00B66A95">
            <w:pPr>
              <w:pStyle w:val="ListParagraph"/>
              <w:spacing w:before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724" w:type="dxa"/>
          </w:tcPr>
          <w:p w:rsidR="008019B5" w:rsidRDefault="008019B5" w:rsidP="00B66A95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b) </w:t>
            </w:r>
            <w:r w:rsidRPr="00386597">
              <w:rPr>
                <w:rFonts w:eastAsia="Arial Unicode MS"/>
                <w:bCs/>
                <w:sz w:val="24"/>
                <w:szCs w:val="24"/>
              </w:rPr>
              <w:t>Trace the historical development of the two-wheeled vehicle from its earliest forms to modern motorcycles and scooters.</w:t>
            </w:r>
          </w:p>
        </w:tc>
        <w:tc>
          <w:tcPr>
            <w:tcW w:w="850" w:type="dxa"/>
          </w:tcPr>
          <w:p w:rsidR="008019B5" w:rsidRDefault="008019B5" w:rsidP="00B66A95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:rsidR="008019B5" w:rsidRDefault="008019B5" w:rsidP="00B66A95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</w:tcPr>
          <w:p w:rsidR="008019B5" w:rsidRDefault="008019B5" w:rsidP="00B66A95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8019B5" w:rsidTr="00B66A95">
        <w:tc>
          <w:tcPr>
            <w:tcW w:w="10882" w:type="dxa"/>
            <w:gridSpan w:val="5"/>
            <w:hideMark/>
          </w:tcPr>
          <w:p w:rsidR="008019B5" w:rsidRPr="00242DB5" w:rsidRDefault="008019B5" w:rsidP="00B66A95">
            <w:pPr>
              <w:spacing w:before="40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242DB5">
              <w:rPr>
                <w:rFonts w:eastAsia="Arial Unicode MS"/>
                <w:b/>
                <w:bCs/>
                <w:sz w:val="24"/>
                <w:szCs w:val="24"/>
              </w:rPr>
              <w:t>UNIT-II</w:t>
            </w:r>
          </w:p>
        </w:tc>
      </w:tr>
      <w:tr w:rsidR="008019B5" w:rsidTr="00B66A95">
        <w:tc>
          <w:tcPr>
            <w:tcW w:w="606" w:type="dxa"/>
          </w:tcPr>
          <w:p w:rsidR="008019B5" w:rsidRDefault="008019B5" w:rsidP="00B66A95">
            <w:pPr>
              <w:pStyle w:val="ListParagraph"/>
              <w:numPr>
                <w:ilvl w:val="0"/>
                <w:numId w:val="6"/>
              </w:numPr>
              <w:spacing w:before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724" w:type="dxa"/>
            <w:hideMark/>
          </w:tcPr>
          <w:p w:rsidR="008019B5" w:rsidRDefault="008019B5" w:rsidP="00B66A95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 w:rsidRPr="00F90042">
              <w:rPr>
                <w:rFonts w:eastAsia="Arial Unicode MS"/>
                <w:bCs/>
                <w:sz w:val="24"/>
                <w:szCs w:val="24"/>
              </w:rPr>
              <w:t>Discuss the growing trend of electrification in the two and three-wheeler segment. What are the key drivers for this shift?</w:t>
            </w:r>
          </w:p>
        </w:tc>
        <w:tc>
          <w:tcPr>
            <w:tcW w:w="850" w:type="dxa"/>
            <w:hideMark/>
          </w:tcPr>
          <w:p w:rsidR="008019B5" w:rsidRDefault="008019B5" w:rsidP="00B66A95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:rsidR="008019B5" w:rsidRDefault="008019B5" w:rsidP="00B66A95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  <w:hideMark/>
          </w:tcPr>
          <w:p w:rsidR="008019B5" w:rsidRDefault="008019B5" w:rsidP="00B66A95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8019B5" w:rsidTr="00B66A95">
        <w:tc>
          <w:tcPr>
            <w:tcW w:w="10882" w:type="dxa"/>
            <w:gridSpan w:val="5"/>
            <w:hideMark/>
          </w:tcPr>
          <w:p w:rsidR="008019B5" w:rsidRDefault="008019B5" w:rsidP="00B66A95">
            <w:pPr>
              <w:spacing w:before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8019B5" w:rsidTr="00B66A95">
        <w:tc>
          <w:tcPr>
            <w:tcW w:w="606" w:type="dxa"/>
          </w:tcPr>
          <w:p w:rsidR="008019B5" w:rsidRDefault="008019B5" w:rsidP="00B66A95">
            <w:pPr>
              <w:pStyle w:val="ListParagraph"/>
              <w:numPr>
                <w:ilvl w:val="0"/>
                <w:numId w:val="6"/>
              </w:numPr>
              <w:spacing w:before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724" w:type="dxa"/>
          </w:tcPr>
          <w:p w:rsidR="008019B5" w:rsidRDefault="008019B5" w:rsidP="00B66A95">
            <w:pPr>
              <w:spacing w:before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a) </w:t>
            </w:r>
            <w:r w:rsidRPr="00F90042">
              <w:rPr>
                <w:rFonts w:eastAsia="Arial Unicode MS"/>
                <w:bCs/>
                <w:sz w:val="24"/>
                <w:szCs w:val="24"/>
              </w:rPr>
              <w:t>Discuss the key criteria for engine selection in three-wheelers designed for goods transport versus those designed for passenger transport.</w:t>
            </w:r>
          </w:p>
        </w:tc>
        <w:tc>
          <w:tcPr>
            <w:tcW w:w="850" w:type="dxa"/>
          </w:tcPr>
          <w:p w:rsidR="008019B5" w:rsidRDefault="008019B5" w:rsidP="00B66A95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:rsidR="008019B5" w:rsidRDefault="008019B5" w:rsidP="00B66A95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</w:tcPr>
          <w:p w:rsidR="008019B5" w:rsidRDefault="008019B5" w:rsidP="00B66A95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8019B5" w:rsidTr="00B66A95">
        <w:tc>
          <w:tcPr>
            <w:tcW w:w="606" w:type="dxa"/>
          </w:tcPr>
          <w:p w:rsidR="008019B5" w:rsidRDefault="008019B5" w:rsidP="00B66A95">
            <w:pPr>
              <w:pStyle w:val="ListParagraph"/>
              <w:spacing w:before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724" w:type="dxa"/>
          </w:tcPr>
          <w:p w:rsidR="008019B5" w:rsidRDefault="008019B5" w:rsidP="00B66A95">
            <w:pPr>
              <w:spacing w:before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b) </w:t>
            </w:r>
            <w:r w:rsidRPr="00F90042">
              <w:rPr>
                <w:rFonts w:eastAsia="Arial Unicode MS"/>
                <w:bCs/>
                <w:sz w:val="24"/>
                <w:szCs w:val="24"/>
              </w:rPr>
              <w:t>What are the fundamental design considerations for a two-wheeler engine aimed at achieving a high power-to-weight ratio?</w:t>
            </w:r>
          </w:p>
        </w:tc>
        <w:tc>
          <w:tcPr>
            <w:tcW w:w="850" w:type="dxa"/>
          </w:tcPr>
          <w:p w:rsidR="008019B5" w:rsidRDefault="008019B5" w:rsidP="00B66A95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:rsidR="008019B5" w:rsidRDefault="008019B5" w:rsidP="00B66A95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</w:tcPr>
          <w:p w:rsidR="008019B5" w:rsidRDefault="008019B5" w:rsidP="00B66A95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8019B5" w:rsidTr="00B66A95">
        <w:tc>
          <w:tcPr>
            <w:tcW w:w="10882" w:type="dxa"/>
            <w:gridSpan w:val="5"/>
            <w:hideMark/>
          </w:tcPr>
          <w:p w:rsidR="008019B5" w:rsidRPr="00242DB5" w:rsidRDefault="008019B5" w:rsidP="00B66A95">
            <w:pPr>
              <w:spacing w:before="40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242DB5">
              <w:rPr>
                <w:rFonts w:eastAsia="Arial Unicode MS"/>
                <w:b/>
                <w:bCs/>
                <w:sz w:val="24"/>
                <w:szCs w:val="24"/>
              </w:rPr>
              <w:t>UNIT-III</w:t>
            </w:r>
          </w:p>
        </w:tc>
      </w:tr>
      <w:tr w:rsidR="008019B5" w:rsidTr="00B66A95">
        <w:tc>
          <w:tcPr>
            <w:tcW w:w="606" w:type="dxa"/>
          </w:tcPr>
          <w:p w:rsidR="008019B5" w:rsidRDefault="008019B5" w:rsidP="00B66A95">
            <w:pPr>
              <w:pStyle w:val="ListParagraph"/>
              <w:numPr>
                <w:ilvl w:val="0"/>
                <w:numId w:val="6"/>
              </w:numPr>
              <w:spacing w:before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724" w:type="dxa"/>
            <w:hideMark/>
          </w:tcPr>
          <w:p w:rsidR="008019B5" w:rsidRDefault="008019B5" w:rsidP="00B66A95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 w:rsidRPr="00F20EF3">
              <w:rPr>
                <w:rFonts w:eastAsia="Arial Unicode MS"/>
                <w:bCs/>
                <w:sz w:val="24"/>
                <w:szCs w:val="24"/>
              </w:rPr>
              <w:t xml:space="preserve">Explain the working principle of a </w:t>
            </w:r>
            <w:r w:rsidR="00B66A95">
              <w:rPr>
                <w:rFonts w:eastAsia="Arial Unicode MS"/>
                <w:bCs/>
                <w:sz w:val="24"/>
                <w:szCs w:val="24"/>
              </w:rPr>
              <w:t>C</w:t>
            </w:r>
            <w:r w:rsidRPr="00F20EF3">
              <w:rPr>
                <w:rFonts w:eastAsia="Arial Unicode MS"/>
                <w:bCs/>
                <w:sz w:val="24"/>
                <w:szCs w:val="24"/>
              </w:rPr>
              <w:t>V</w:t>
            </w:r>
            <w:r w:rsidR="00B66A95">
              <w:rPr>
                <w:rFonts w:eastAsia="Arial Unicode MS"/>
                <w:bCs/>
                <w:sz w:val="24"/>
                <w:szCs w:val="24"/>
              </w:rPr>
              <w:t>T</w:t>
            </w:r>
            <w:r w:rsidRPr="00F20EF3">
              <w:rPr>
                <w:rFonts w:eastAsia="Arial Unicode MS"/>
                <w:bCs/>
                <w:sz w:val="24"/>
                <w:szCs w:val="24"/>
              </w:rPr>
              <w:t>-belt transmission. What are its advantages and disadvantages</w:t>
            </w:r>
            <w:r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850" w:type="dxa"/>
            <w:hideMark/>
          </w:tcPr>
          <w:p w:rsidR="008019B5" w:rsidRDefault="008019B5" w:rsidP="00B66A95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:rsidR="008019B5" w:rsidRDefault="008019B5" w:rsidP="00B66A95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  <w:hideMark/>
          </w:tcPr>
          <w:p w:rsidR="008019B5" w:rsidRDefault="008019B5" w:rsidP="00B66A95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8019B5" w:rsidTr="00B66A95">
        <w:tc>
          <w:tcPr>
            <w:tcW w:w="10882" w:type="dxa"/>
            <w:gridSpan w:val="5"/>
            <w:hideMark/>
          </w:tcPr>
          <w:p w:rsidR="008019B5" w:rsidRDefault="008019B5" w:rsidP="00B66A95">
            <w:pPr>
              <w:spacing w:before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8019B5" w:rsidTr="00B66A95">
        <w:tc>
          <w:tcPr>
            <w:tcW w:w="606" w:type="dxa"/>
          </w:tcPr>
          <w:p w:rsidR="008019B5" w:rsidRDefault="008019B5" w:rsidP="00B66A95">
            <w:pPr>
              <w:pStyle w:val="ListParagraph"/>
              <w:numPr>
                <w:ilvl w:val="0"/>
                <w:numId w:val="6"/>
              </w:numPr>
              <w:spacing w:before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724" w:type="dxa"/>
          </w:tcPr>
          <w:p w:rsidR="008019B5" w:rsidRDefault="008019B5" w:rsidP="00B66A95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a) </w:t>
            </w:r>
            <w:r w:rsidRPr="001B1596">
              <w:rPr>
                <w:rFonts w:eastAsia="Arial Unicode MS"/>
                <w:bCs/>
                <w:sz w:val="24"/>
                <w:szCs w:val="24"/>
              </w:rPr>
              <w:t>Explain the working principle of a constant mesh gearbox commonly found in motorcycles.</w:t>
            </w:r>
          </w:p>
        </w:tc>
        <w:tc>
          <w:tcPr>
            <w:tcW w:w="850" w:type="dxa"/>
          </w:tcPr>
          <w:p w:rsidR="008019B5" w:rsidRDefault="008019B5" w:rsidP="00B66A95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:rsidR="008019B5" w:rsidRDefault="008019B5" w:rsidP="00B66A95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</w:tcPr>
          <w:p w:rsidR="008019B5" w:rsidRDefault="008019B5" w:rsidP="00B66A95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8019B5" w:rsidTr="00B66A95">
        <w:tc>
          <w:tcPr>
            <w:tcW w:w="606" w:type="dxa"/>
          </w:tcPr>
          <w:p w:rsidR="008019B5" w:rsidRDefault="008019B5" w:rsidP="00B66A95">
            <w:pPr>
              <w:pStyle w:val="ListParagraph"/>
              <w:spacing w:before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724" w:type="dxa"/>
          </w:tcPr>
          <w:p w:rsidR="008019B5" w:rsidRDefault="008019B5" w:rsidP="00B66A95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b) </w:t>
            </w:r>
            <w:r w:rsidRPr="001B1596">
              <w:rPr>
                <w:rFonts w:eastAsia="Arial Unicode MS"/>
                <w:bCs/>
                <w:sz w:val="24"/>
                <w:szCs w:val="24"/>
              </w:rPr>
              <w:t>Describe the common gear shift mechanisms used in motorcycles</w:t>
            </w:r>
            <w:r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8019B5" w:rsidRDefault="008019B5" w:rsidP="00B66A95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:rsidR="008019B5" w:rsidRDefault="008019B5" w:rsidP="00B66A95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</w:tcPr>
          <w:p w:rsidR="008019B5" w:rsidRDefault="008019B5" w:rsidP="00B66A95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  <w:tr w:rsidR="008019B5" w:rsidTr="00B66A95">
        <w:tc>
          <w:tcPr>
            <w:tcW w:w="10882" w:type="dxa"/>
            <w:gridSpan w:val="5"/>
            <w:hideMark/>
          </w:tcPr>
          <w:p w:rsidR="008019B5" w:rsidRPr="00242DB5" w:rsidRDefault="008019B5" w:rsidP="00B66A95">
            <w:pPr>
              <w:spacing w:before="40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242DB5">
              <w:rPr>
                <w:rFonts w:eastAsia="Arial Unicode MS"/>
                <w:b/>
                <w:bCs/>
                <w:sz w:val="24"/>
                <w:szCs w:val="24"/>
              </w:rPr>
              <w:t>UNIT-IV</w:t>
            </w:r>
          </w:p>
        </w:tc>
      </w:tr>
      <w:tr w:rsidR="008019B5" w:rsidTr="00B66A95">
        <w:tc>
          <w:tcPr>
            <w:tcW w:w="606" w:type="dxa"/>
          </w:tcPr>
          <w:p w:rsidR="008019B5" w:rsidRDefault="008019B5" w:rsidP="00B66A95">
            <w:pPr>
              <w:pStyle w:val="ListParagraph"/>
              <w:numPr>
                <w:ilvl w:val="0"/>
                <w:numId w:val="6"/>
              </w:numPr>
              <w:spacing w:before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724" w:type="dxa"/>
            <w:hideMark/>
          </w:tcPr>
          <w:p w:rsidR="008019B5" w:rsidRDefault="008019B5" w:rsidP="00B66A95">
            <w:pPr>
              <w:spacing w:before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183B85">
              <w:rPr>
                <w:rFonts w:eastAsia="Arial Unicode MS"/>
                <w:bCs/>
                <w:sz w:val="24"/>
                <w:szCs w:val="24"/>
              </w:rPr>
              <w:t>Explain the function of a swinging arm in the rear suspension of a two-wheeler. What ar</w:t>
            </w:r>
            <w:r>
              <w:rPr>
                <w:rFonts w:eastAsia="Arial Unicode MS"/>
                <w:bCs/>
                <w:sz w:val="24"/>
                <w:szCs w:val="24"/>
              </w:rPr>
              <w:t>e the common types of swing arms</w:t>
            </w:r>
            <w:r w:rsidRPr="00183B85">
              <w:rPr>
                <w:rFonts w:eastAsia="Arial Unicode MS"/>
                <w:bCs/>
                <w:sz w:val="24"/>
                <w:szCs w:val="24"/>
              </w:rPr>
              <w:t>?</w:t>
            </w:r>
          </w:p>
        </w:tc>
        <w:tc>
          <w:tcPr>
            <w:tcW w:w="850" w:type="dxa"/>
            <w:hideMark/>
          </w:tcPr>
          <w:p w:rsidR="008019B5" w:rsidRDefault="008019B5" w:rsidP="00B66A95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:rsidR="008019B5" w:rsidRDefault="008019B5" w:rsidP="00B66A95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  <w:hideMark/>
          </w:tcPr>
          <w:p w:rsidR="008019B5" w:rsidRDefault="008019B5" w:rsidP="00B66A95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8019B5" w:rsidTr="00B66A95">
        <w:tc>
          <w:tcPr>
            <w:tcW w:w="10882" w:type="dxa"/>
            <w:gridSpan w:val="5"/>
            <w:hideMark/>
          </w:tcPr>
          <w:p w:rsidR="008019B5" w:rsidRDefault="008019B5" w:rsidP="00B66A95">
            <w:pPr>
              <w:spacing w:before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8019B5" w:rsidTr="00B66A95">
        <w:tc>
          <w:tcPr>
            <w:tcW w:w="606" w:type="dxa"/>
          </w:tcPr>
          <w:p w:rsidR="008019B5" w:rsidRDefault="008019B5" w:rsidP="00B66A95">
            <w:pPr>
              <w:pStyle w:val="ListParagraph"/>
              <w:numPr>
                <w:ilvl w:val="0"/>
                <w:numId w:val="6"/>
              </w:numPr>
              <w:spacing w:before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724" w:type="dxa"/>
          </w:tcPr>
          <w:p w:rsidR="008019B5" w:rsidRDefault="008019B5" w:rsidP="00B66A95">
            <w:pPr>
              <w:spacing w:before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a) </w:t>
            </w:r>
            <w:r w:rsidRPr="00E94624">
              <w:rPr>
                <w:rFonts w:eastAsia="Arial Unicode MS"/>
                <w:bCs/>
                <w:sz w:val="24"/>
                <w:szCs w:val="24"/>
              </w:rPr>
              <w:t>Explain the concept of rake angle and how it affects the steering characteristics of a motorcycle.</w:t>
            </w:r>
          </w:p>
        </w:tc>
        <w:tc>
          <w:tcPr>
            <w:tcW w:w="850" w:type="dxa"/>
          </w:tcPr>
          <w:p w:rsidR="008019B5" w:rsidRDefault="008019B5" w:rsidP="00B66A95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:rsidR="008019B5" w:rsidRDefault="008019B5" w:rsidP="00B66A95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</w:tcPr>
          <w:p w:rsidR="008019B5" w:rsidRDefault="008019B5" w:rsidP="00B66A95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8019B5" w:rsidTr="00B66A95">
        <w:tc>
          <w:tcPr>
            <w:tcW w:w="606" w:type="dxa"/>
          </w:tcPr>
          <w:p w:rsidR="008019B5" w:rsidRDefault="008019B5" w:rsidP="00B66A95">
            <w:pPr>
              <w:pStyle w:val="ListParagraph"/>
              <w:spacing w:before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724" w:type="dxa"/>
          </w:tcPr>
          <w:p w:rsidR="008019B5" w:rsidRDefault="008019B5" w:rsidP="00B66A95">
            <w:pPr>
              <w:spacing w:before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b) </w:t>
            </w:r>
            <w:r w:rsidRPr="00183B85">
              <w:rPr>
                <w:rFonts w:eastAsia="Arial Unicode MS"/>
                <w:bCs/>
                <w:sz w:val="24"/>
                <w:szCs w:val="24"/>
              </w:rPr>
              <w:t>Discuss the concept of "caster angle" in the context of three-wheelers with a single front steering wheel. How does it relate to the stability of the steering?</w:t>
            </w:r>
          </w:p>
        </w:tc>
        <w:tc>
          <w:tcPr>
            <w:tcW w:w="850" w:type="dxa"/>
          </w:tcPr>
          <w:p w:rsidR="008019B5" w:rsidRDefault="008019B5" w:rsidP="00B66A95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:rsidR="008019B5" w:rsidRDefault="008019B5" w:rsidP="00B66A95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</w:tcPr>
          <w:p w:rsidR="008019B5" w:rsidRDefault="008019B5" w:rsidP="00B66A95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  <w:tr w:rsidR="008019B5" w:rsidTr="00B66A95">
        <w:tc>
          <w:tcPr>
            <w:tcW w:w="10882" w:type="dxa"/>
            <w:gridSpan w:val="5"/>
            <w:hideMark/>
          </w:tcPr>
          <w:p w:rsidR="008019B5" w:rsidRPr="00242DB5" w:rsidRDefault="008019B5" w:rsidP="00B66A95">
            <w:pPr>
              <w:spacing w:before="40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242DB5">
              <w:rPr>
                <w:rFonts w:eastAsia="Arial Unicode MS"/>
                <w:b/>
                <w:bCs/>
                <w:sz w:val="24"/>
                <w:szCs w:val="24"/>
              </w:rPr>
              <w:t>UNIT-V</w:t>
            </w:r>
          </w:p>
        </w:tc>
      </w:tr>
      <w:tr w:rsidR="008019B5" w:rsidTr="00B66A95">
        <w:tc>
          <w:tcPr>
            <w:tcW w:w="606" w:type="dxa"/>
          </w:tcPr>
          <w:p w:rsidR="008019B5" w:rsidRDefault="008019B5" w:rsidP="00B66A95">
            <w:pPr>
              <w:pStyle w:val="ListParagraph"/>
              <w:numPr>
                <w:ilvl w:val="0"/>
                <w:numId w:val="6"/>
              </w:numPr>
              <w:spacing w:before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724" w:type="dxa"/>
            <w:hideMark/>
          </w:tcPr>
          <w:p w:rsidR="008019B5" w:rsidRDefault="008019B5" w:rsidP="00B66A95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 w:rsidRPr="00F03B00">
              <w:rPr>
                <w:rFonts w:eastAsia="Arial Unicode MS"/>
                <w:bCs/>
                <w:sz w:val="24"/>
                <w:szCs w:val="24"/>
              </w:rPr>
              <w:t>Explain the working principle of a mechanical braking system</w:t>
            </w:r>
            <w:r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850" w:type="dxa"/>
            <w:hideMark/>
          </w:tcPr>
          <w:p w:rsidR="008019B5" w:rsidRDefault="008019B5" w:rsidP="00B66A95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:rsidR="008019B5" w:rsidRDefault="008019B5" w:rsidP="00B66A95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  <w:hideMark/>
          </w:tcPr>
          <w:p w:rsidR="008019B5" w:rsidRDefault="008019B5" w:rsidP="00B66A95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8019B5" w:rsidTr="00B66A95">
        <w:tc>
          <w:tcPr>
            <w:tcW w:w="10882" w:type="dxa"/>
            <w:gridSpan w:val="5"/>
            <w:hideMark/>
          </w:tcPr>
          <w:p w:rsidR="008019B5" w:rsidRDefault="008019B5" w:rsidP="00B66A95">
            <w:pPr>
              <w:spacing w:before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8019B5" w:rsidTr="00B66A95">
        <w:tc>
          <w:tcPr>
            <w:tcW w:w="606" w:type="dxa"/>
          </w:tcPr>
          <w:p w:rsidR="008019B5" w:rsidRDefault="008019B5" w:rsidP="00B66A95">
            <w:pPr>
              <w:pStyle w:val="ListParagraph"/>
              <w:numPr>
                <w:ilvl w:val="0"/>
                <w:numId w:val="6"/>
              </w:numPr>
              <w:spacing w:before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724" w:type="dxa"/>
          </w:tcPr>
          <w:p w:rsidR="008019B5" w:rsidRDefault="008019B5" w:rsidP="00B66A95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a) </w:t>
            </w:r>
            <w:r w:rsidRPr="00C77E71">
              <w:rPr>
                <w:rFonts w:eastAsia="Arial Unicode MS"/>
                <w:bCs/>
                <w:sz w:val="24"/>
                <w:szCs w:val="24"/>
              </w:rPr>
              <w:t>Explain the working principle of a disc brake system.</w:t>
            </w:r>
          </w:p>
        </w:tc>
        <w:tc>
          <w:tcPr>
            <w:tcW w:w="850" w:type="dxa"/>
          </w:tcPr>
          <w:p w:rsidR="008019B5" w:rsidRDefault="008019B5" w:rsidP="00B66A95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:rsidR="008019B5" w:rsidRDefault="008019B5" w:rsidP="00B66A95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</w:tcPr>
          <w:p w:rsidR="008019B5" w:rsidRDefault="008019B5" w:rsidP="00B66A95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8019B5" w:rsidTr="00B66A95">
        <w:tc>
          <w:tcPr>
            <w:tcW w:w="606" w:type="dxa"/>
          </w:tcPr>
          <w:p w:rsidR="008019B5" w:rsidRDefault="008019B5" w:rsidP="00B66A95">
            <w:pPr>
              <w:pStyle w:val="ListParagraph"/>
              <w:spacing w:before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724" w:type="dxa"/>
          </w:tcPr>
          <w:p w:rsidR="008019B5" w:rsidRDefault="008019B5" w:rsidP="00B66A95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b) </w:t>
            </w:r>
            <w:r w:rsidRPr="00C77E71">
              <w:rPr>
                <w:rFonts w:eastAsia="Arial Unicode MS"/>
                <w:bCs/>
                <w:sz w:val="24"/>
                <w:szCs w:val="24"/>
              </w:rPr>
              <w:t>Explain the working principle of a drum brake system. What are its main components</w:t>
            </w:r>
            <w:r>
              <w:rPr>
                <w:rFonts w:eastAsia="Arial Unicode MS"/>
                <w:bCs/>
                <w:sz w:val="24"/>
                <w:szCs w:val="24"/>
              </w:rPr>
              <w:t>?</w:t>
            </w:r>
          </w:p>
        </w:tc>
        <w:tc>
          <w:tcPr>
            <w:tcW w:w="850" w:type="dxa"/>
          </w:tcPr>
          <w:p w:rsidR="008019B5" w:rsidRDefault="008019B5" w:rsidP="00B66A95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:rsidR="008019B5" w:rsidRDefault="008019B5" w:rsidP="00B66A95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</w:tcPr>
          <w:p w:rsidR="008019B5" w:rsidRDefault="008019B5" w:rsidP="00B66A95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8019B5" w:rsidTr="00B66A95">
        <w:tc>
          <w:tcPr>
            <w:tcW w:w="10882" w:type="dxa"/>
            <w:gridSpan w:val="5"/>
            <w:hideMark/>
          </w:tcPr>
          <w:p w:rsidR="008019B5" w:rsidRPr="00242DB5" w:rsidRDefault="008019B5" w:rsidP="00B66A95">
            <w:pPr>
              <w:spacing w:before="40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242DB5">
              <w:rPr>
                <w:rFonts w:eastAsia="Arial Unicode MS"/>
                <w:b/>
                <w:bCs/>
                <w:sz w:val="24"/>
                <w:szCs w:val="24"/>
              </w:rPr>
              <w:t>UNIT-VI</w:t>
            </w:r>
          </w:p>
        </w:tc>
      </w:tr>
      <w:tr w:rsidR="008019B5" w:rsidTr="00B66A95">
        <w:tc>
          <w:tcPr>
            <w:tcW w:w="606" w:type="dxa"/>
          </w:tcPr>
          <w:p w:rsidR="008019B5" w:rsidRDefault="008019B5" w:rsidP="00B66A95">
            <w:pPr>
              <w:pStyle w:val="ListParagraph"/>
              <w:numPr>
                <w:ilvl w:val="0"/>
                <w:numId w:val="6"/>
              </w:numPr>
              <w:spacing w:before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724" w:type="dxa"/>
            <w:hideMark/>
          </w:tcPr>
          <w:p w:rsidR="008019B5" w:rsidRDefault="008019B5" w:rsidP="00B66A95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 w:rsidRPr="00B9767F">
              <w:rPr>
                <w:rFonts w:eastAsia="Arial Unicode MS"/>
                <w:bCs/>
                <w:sz w:val="24"/>
                <w:szCs w:val="24"/>
              </w:rPr>
              <w:t>Analyze the various factors that affect the</w:t>
            </w:r>
            <w:r w:rsidR="00B66A95">
              <w:rPr>
                <w:rFonts w:eastAsia="Arial Unicode MS"/>
                <w:bCs/>
                <w:sz w:val="24"/>
                <w:szCs w:val="24"/>
              </w:rPr>
              <w:t xml:space="preserve"> handling characteristics, driver and seating arrangement in detail</w:t>
            </w:r>
            <w:r w:rsidRPr="00B9767F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850" w:type="dxa"/>
            <w:hideMark/>
          </w:tcPr>
          <w:p w:rsidR="008019B5" w:rsidRDefault="008019B5" w:rsidP="00B66A95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:rsidR="008019B5" w:rsidRDefault="008019B5" w:rsidP="00B66A95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1" w:type="dxa"/>
            <w:hideMark/>
          </w:tcPr>
          <w:p w:rsidR="008019B5" w:rsidRDefault="008019B5" w:rsidP="00B66A95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  <w:tr w:rsidR="008019B5" w:rsidTr="00B66A95">
        <w:tc>
          <w:tcPr>
            <w:tcW w:w="10882" w:type="dxa"/>
            <w:gridSpan w:val="5"/>
            <w:hideMark/>
          </w:tcPr>
          <w:p w:rsidR="008019B5" w:rsidRDefault="008019B5" w:rsidP="00B66A95">
            <w:pPr>
              <w:spacing w:before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8019B5" w:rsidTr="00B66A95">
        <w:tc>
          <w:tcPr>
            <w:tcW w:w="606" w:type="dxa"/>
          </w:tcPr>
          <w:p w:rsidR="008019B5" w:rsidRDefault="008019B5" w:rsidP="00B66A95">
            <w:pPr>
              <w:pStyle w:val="ListParagraph"/>
              <w:numPr>
                <w:ilvl w:val="0"/>
                <w:numId w:val="6"/>
              </w:numPr>
              <w:spacing w:before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724" w:type="dxa"/>
          </w:tcPr>
          <w:p w:rsidR="008019B5" w:rsidRDefault="008019B5" w:rsidP="00B66A95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a) </w:t>
            </w:r>
            <w:r w:rsidRPr="00B9767F">
              <w:rPr>
                <w:rFonts w:eastAsia="Arial Unicode MS"/>
                <w:bCs/>
                <w:sz w:val="24"/>
                <w:szCs w:val="24"/>
              </w:rPr>
              <w:t>Evaluate the various safety arrangements present in modern two and three-wheelers.</w:t>
            </w:r>
          </w:p>
        </w:tc>
        <w:tc>
          <w:tcPr>
            <w:tcW w:w="850" w:type="dxa"/>
          </w:tcPr>
          <w:p w:rsidR="008019B5" w:rsidRDefault="008019B5" w:rsidP="00B66A95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:rsidR="008019B5" w:rsidRDefault="008019B5" w:rsidP="00B66A95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1" w:type="dxa"/>
          </w:tcPr>
          <w:p w:rsidR="008019B5" w:rsidRDefault="008019B5" w:rsidP="00B66A95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  <w:tr w:rsidR="008019B5" w:rsidTr="00B66A95">
        <w:tc>
          <w:tcPr>
            <w:tcW w:w="606" w:type="dxa"/>
          </w:tcPr>
          <w:p w:rsidR="008019B5" w:rsidRDefault="008019B5" w:rsidP="00B66A95">
            <w:pPr>
              <w:pStyle w:val="ListParagraph"/>
              <w:spacing w:before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724" w:type="dxa"/>
          </w:tcPr>
          <w:p w:rsidR="008019B5" w:rsidRDefault="008019B5" w:rsidP="00B66A95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b) </w:t>
            </w:r>
            <w:r w:rsidRPr="00B9767F">
              <w:rPr>
                <w:rFonts w:eastAsia="Arial Unicode MS"/>
                <w:bCs/>
                <w:sz w:val="24"/>
                <w:szCs w:val="24"/>
              </w:rPr>
              <w:t>Differentiate between preventive and breakdown maintenance for two and three-wheelers.</w:t>
            </w:r>
          </w:p>
        </w:tc>
        <w:tc>
          <w:tcPr>
            <w:tcW w:w="850" w:type="dxa"/>
          </w:tcPr>
          <w:p w:rsidR="008019B5" w:rsidRDefault="008019B5" w:rsidP="00B66A95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:rsidR="008019B5" w:rsidRDefault="008019B5" w:rsidP="00B66A95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1" w:type="dxa"/>
          </w:tcPr>
          <w:p w:rsidR="008019B5" w:rsidRDefault="008019B5" w:rsidP="00B66A95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</w:tbl>
    <w:p w:rsidR="008019B5" w:rsidRDefault="008019B5" w:rsidP="00BE731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019B5" w:rsidRDefault="008019B5" w:rsidP="00BE7310">
      <w:pPr>
        <w:spacing w:after="0" w:line="240" w:lineRule="auto"/>
        <w:jc w:val="center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imes New Roman" w:hAnsi="Times New Roman" w:cs="Times New Roman"/>
          <w:sz w:val="24"/>
          <w:szCs w:val="24"/>
        </w:rPr>
        <w:t>***</w:t>
      </w:r>
    </w:p>
    <w:p w:rsidR="008019B5" w:rsidRDefault="008019B5" w:rsidP="00BE7310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sectPr w:rsidR="008019B5" w:rsidSect="003A6207">
      <w:footerReference w:type="default" r:id="rId8"/>
      <w:pgSz w:w="11907" w:h="16839" w:code="9"/>
      <w:pgMar w:top="426" w:right="425" w:bottom="851" w:left="709" w:header="720" w:footer="274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125B" w:rsidRDefault="00B3125B" w:rsidP="00450012">
      <w:pPr>
        <w:spacing w:after="0" w:line="240" w:lineRule="auto"/>
      </w:pPr>
      <w:r>
        <w:separator/>
      </w:r>
    </w:p>
  </w:endnote>
  <w:endnote w:type="continuationSeparator" w:id="0">
    <w:p w:rsidR="00B3125B" w:rsidRDefault="00B3125B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301262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301262">
              <w:rPr>
                <w:b/>
                <w:bCs/>
                <w:sz w:val="24"/>
                <w:szCs w:val="24"/>
              </w:rPr>
              <w:fldChar w:fldCharType="separate"/>
            </w:r>
            <w:r w:rsidR="007A3907">
              <w:rPr>
                <w:b/>
                <w:bCs/>
                <w:noProof/>
              </w:rPr>
              <w:t>1</w:t>
            </w:r>
            <w:r w:rsidR="00301262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301262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301262">
              <w:rPr>
                <w:b/>
                <w:bCs/>
                <w:sz w:val="24"/>
                <w:szCs w:val="24"/>
              </w:rPr>
              <w:fldChar w:fldCharType="separate"/>
            </w:r>
            <w:r w:rsidR="007A3907">
              <w:rPr>
                <w:b/>
                <w:bCs/>
                <w:noProof/>
              </w:rPr>
              <w:t>2</w:t>
            </w:r>
            <w:r w:rsidR="00301262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777544" w:rsidRDefault="0077754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125B" w:rsidRDefault="00B3125B" w:rsidP="00450012">
      <w:pPr>
        <w:spacing w:after="0" w:line="240" w:lineRule="auto"/>
      </w:pPr>
      <w:r>
        <w:separator/>
      </w:r>
    </w:p>
  </w:footnote>
  <w:footnote w:type="continuationSeparator" w:id="0">
    <w:p w:rsidR="00B3125B" w:rsidRDefault="00B3125B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35755"/>
    <w:multiLevelType w:val="hybridMultilevel"/>
    <w:tmpl w:val="4102619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A876AE"/>
    <w:multiLevelType w:val="hybridMultilevel"/>
    <w:tmpl w:val="A4F836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71346F"/>
    <w:multiLevelType w:val="hybridMultilevel"/>
    <w:tmpl w:val="F35833E8"/>
    <w:lvl w:ilvl="0" w:tplc="A60EDD3C">
      <w:start w:val="1"/>
      <w:numFmt w:val="lowerRoman"/>
      <w:lvlText w:val="%1."/>
      <w:lvlJc w:val="righ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7E0717"/>
    <w:multiLevelType w:val="hybridMultilevel"/>
    <w:tmpl w:val="85242D4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FC016A"/>
    <w:multiLevelType w:val="hybridMultilevel"/>
    <w:tmpl w:val="95A66C2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D11A90"/>
    <w:multiLevelType w:val="hybridMultilevel"/>
    <w:tmpl w:val="33B2BEB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396CC4"/>
    <w:multiLevelType w:val="hybridMultilevel"/>
    <w:tmpl w:val="7A84B0F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D439A6"/>
    <w:multiLevelType w:val="hybridMultilevel"/>
    <w:tmpl w:val="8866562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551DAB"/>
    <w:multiLevelType w:val="hybridMultilevel"/>
    <w:tmpl w:val="E46ED43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847E0D"/>
    <w:multiLevelType w:val="hybridMultilevel"/>
    <w:tmpl w:val="0B52847C"/>
    <w:lvl w:ilvl="0" w:tplc="2BBC49B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A51F11"/>
    <w:multiLevelType w:val="hybridMultilevel"/>
    <w:tmpl w:val="1E04DB0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00906F7"/>
    <w:multiLevelType w:val="hybridMultilevel"/>
    <w:tmpl w:val="B3A2BD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7A6571"/>
    <w:multiLevelType w:val="hybridMultilevel"/>
    <w:tmpl w:val="BB1E07A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7D511C3"/>
    <w:multiLevelType w:val="hybridMultilevel"/>
    <w:tmpl w:val="51B64550"/>
    <w:lvl w:ilvl="0" w:tplc="32CABD4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8"/>
  </w:num>
  <w:num w:numId="4">
    <w:abstractNumId w:val="3"/>
  </w:num>
  <w:num w:numId="5">
    <w:abstractNumId w:val="7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3"/>
  </w:num>
  <w:num w:numId="9">
    <w:abstractNumId w:val="9"/>
  </w:num>
  <w:num w:numId="10">
    <w:abstractNumId w:val="17"/>
  </w:num>
  <w:num w:numId="11">
    <w:abstractNumId w:val="8"/>
  </w:num>
  <w:num w:numId="12">
    <w:abstractNumId w:val="0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14"/>
  </w:num>
  <w:num w:numId="16">
    <w:abstractNumId w:val="16"/>
  </w:num>
  <w:num w:numId="17">
    <w:abstractNumId w:val="11"/>
  </w:num>
  <w:num w:numId="18">
    <w:abstractNumId w:val="4"/>
  </w:num>
  <w:num w:numId="19">
    <w:abstractNumId w:val="15"/>
  </w:num>
  <w:num w:numId="20">
    <w:abstractNumId w:val="1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C724B"/>
    <w:rsid w:val="00002558"/>
    <w:rsid w:val="00002C15"/>
    <w:rsid w:val="00002CA2"/>
    <w:rsid w:val="00006E9F"/>
    <w:rsid w:val="00021C7C"/>
    <w:rsid w:val="000321DF"/>
    <w:rsid w:val="0004206C"/>
    <w:rsid w:val="00047ABF"/>
    <w:rsid w:val="00055EB3"/>
    <w:rsid w:val="00056F95"/>
    <w:rsid w:val="0006496C"/>
    <w:rsid w:val="0009355E"/>
    <w:rsid w:val="0009480B"/>
    <w:rsid w:val="00095077"/>
    <w:rsid w:val="000978D2"/>
    <w:rsid w:val="000A1407"/>
    <w:rsid w:val="000A560F"/>
    <w:rsid w:val="000B5760"/>
    <w:rsid w:val="000C470B"/>
    <w:rsid w:val="000E3491"/>
    <w:rsid w:val="00114639"/>
    <w:rsid w:val="00115EDD"/>
    <w:rsid w:val="00120A87"/>
    <w:rsid w:val="00122B30"/>
    <w:rsid w:val="001371A3"/>
    <w:rsid w:val="00141005"/>
    <w:rsid w:val="0014647E"/>
    <w:rsid w:val="00154B86"/>
    <w:rsid w:val="001621F9"/>
    <w:rsid w:val="0017519F"/>
    <w:rsid w:val="00181DEB"/>
    <w:rsid w:val="00183FC4"/>
    <w:rsid w:val="00190A54"/>
    <w:rsid w:val="001978D4"/>
    <w:rsid w:val="001A6F61"/>
    <w:rsid w:val="001A71BC"/>
    <w:rsid w:val="001A7F13"/>
    <w:rsid w:val="001C0024"/>
    <w:rsid w:val="001C44AB"/>
    <w:rsid w:val="001C6325"/>
    <w:rsid w:val="001D0409"/>
    <w:rsid w:val="001D2CC2"/>
    <w:rsid w:val="001D46D4"/>
    <w:rsid w:val="001E3926"/>
    <w:rsid w:val="001E6066"/>
    <w:rsid w:val="001F7D4E"/>
    <w:rsid w:val="00210720"/>
    <w:rsid w:val="00215538"/>
    <w:rsid w:val="00231B3D"/>
    <w:rsid w:val="0024337D"/>
    <w:rsid w:val="002542D8"/>
    <w:rsid w:val="00261E86"/>
    <w:rsid w:val="0026342E"/>
    <w:rsid w:val="002661FC"/>
    <w:rsid w:val="00272BAC"/>
    <w:rsid w:val="00280ED2"/>
    <w:rsid w:val="00281678"/>
    <w:rsid w:val="00294127"/>
    <w:rsid w:val="002B3034"/>
    <w:rsid w:val="002B7019"/>
    <w:rsid w:val="002B7F4B"/>
    <w:rsid w:val="002C2B8E"/>
    <w:rsid w:val="002C56AB"/>
    <w:rsid w:val="002D0E0D"/>
    <w:rsid w:val="002F2739"/>
    <w:rsid w:val="00301262"/>
    <w:rsid w:val="0030154E"/>
    <w:rsid w:val="003111D6"/>
    <w:rsid w:val="00311837"/>
    <w:rsid w:val="003132E9"/>
    <w:rsid w:val="003145EF"/>
    <w:rsid w:val="00315868"/>
    <w:rsid w:val="00324CEF"/>
    <w:rsid w:val="00326197"/>
    <w:rsid w:val="0033105B"/>
    <w:rsid w:val="0034191C"/>
    <w:rsid w:val="00357197"/>
    <w:rsid w:val="00365B59"/>
    <w:rsid w:val="00385E3B"/>
    <w:rsid w:val="003A1CBD"/>
    <w:rsid w:val="003A6207"/>
    <w:rsid w:val="003B5ED0"/>
    <w:rsid w:val="003B5F6F"/>
    <w:rsid w:val="003C66BF"/>
    <w:rsid w:val="003C6AA8"/>
    <w:rsid w:val="003D0565"/>
    <w:rsid w:val="003E27EC"/>
    <w:rsid w:val="00420B4C"/>
    <w:rsid w:val="00426CC0"/>
    <w:rsid w:val="004339C6"/>
    <w:rsid w:val="00443C54"/>
    <w:rsid w:val="00447A17"/>
    <w:rsid w:val="00450012"/>
    <w:rsid w:val="00450DB4"/>
    <w:rsid w:val="004532AA"/>
    <w:rsid w:val="0045572E"/>
    <w:rsid w:val="004578EB"/>
    <w:rsid w:val="0047381C"/>
    <w:rsid w:val="004840BA"/>
    <w:rsid w:val="00485727"/>
    <w:rsid w:val="00490ACC"/>
    <w:rsid w:val="0049687D"/>
    <w:rsid w:val="004B177C"/>
    <w:rsid w:val="004B5B60"/>
    <w:rsid w:val="004C0E5D"/>
    <w:rsid w:val="004D5308"/>
    <w:rsid w:val="004E0875"/>
    <w:rsid w:val="004E2D50"/>
    <w:rsid w:val="004E3A77"/>
    <w:rsid w:val="004E53F7"/>
    <w:rsid w:val="004E7AB3"/>
    <w:rsid w:val="004F403F"/>
    <w:rsid w:val="00503CB3"/>
    <w:rsid w:val="00505132"/>
    <w:rsid w:val="00515117"/>
    <w:rsid w:val="005157EA"/>
    <w:rsid w:val="0053252A"/>
    <w:rsid w:val="005711D4"/>
    <w:rsid w:val="005724F2"/>
    <w:rsid w:val="00590257"/>
    <w:rsid w:val="00597E79"/>
    <w:rsid w:val="005A17AE"/>
    <w:rsid w:val="005B1AC0"/>
    <w:rsid w:val="005B2FA8"/>
    <w:rsid w:val="005B31B5"/>
    <w:rsid w:val="005D2299"/>
    <w:rsid w:val="005D425A"/>
    <w:rsid w:val="005E0588"/>
    <w:rsid w:val="005F37B6"/>
    <w:rsid w:val="00600462"/>
    <w:rsid w:val="00606216"/>
    <w:rsid w:val="00607F83"/>
    <w:rsid w:val="006105BD"/>
    <w:rsid w:val="00613EE1"/>
    <w:rsid w:val="006311C2"/>
    <w:rsid w:val="006375BD"/>
    <w:rsid w:val="006641A4"/>
    <w:rsid w:val="0066781D"/>
    <w:rsid w:val="00682267"/>
    <w:rsid w:val="006827BF"/>
    <w:rsid w:val="00683945"/>
    <w:rsid w:val="00696C7E"/>
    <w:rsid w:val="006A025E"/>
    <w:rsid w:val="006B0B11"/>
    <w:rsid w:val="006D45DE"/>
    <w:rsid w:val="006D68FB"/>
    <w:rsid w:val="006E3ECB"/>
    <w:rsid w:val="006E7BEC"/>
    <w:rsid w:val="006F0C01"/>
    <w:rsid w:val="006F34C8"/>
    <w:rsid w:val="006F4CF2"/>
    <w:rsid w:val="00701ACC"/>
    <w:rsid w:val="00707D81"/>
    <w:rsid w:val="00712606"/>
    <w:rsid w:val="00715B96"/>
    <w:rsid w:val="00716C73"/>
    <w:rsid w:val="00716CC3"/>
    <w:rsid w:val="00724A8B"/>
    <w:rsid w:val="007324A3"/>
    <w:rsid w:val="00733CD2"/>
    <w:rsid w:val="00737E11"/>
    <w:rsid w:val="00740CC6"/>
    <w:rsid w:val="00747897"/>
    <w:rsid w:val="00755630"/>
    <w:rsid w:val="00755E50"/>
    <w:rsid w:val="007604B6"/>
    <w:rsid w:val="007632A6"/>
    <w:rsid w:val="00763FF5"/>
    <w:rsid w:val="00777544"/>
    <w:rsid w:val="00780DE2"/>
    <w:rsid w:val="00782504"/>
    <w:rsid w:val="007963EF"/>
    <w:rsid w:val="007A3907"/>
    <w:rsid w:val="007B7B9D"/>
    <w:rsid w:val="007C196D"/>
    <w:rsid w:val="007C1B34"/>
    <w:rsid w:val="007C7756"/>
    <w:rsid w:val="007E1DED"/>
    <w:rsid w:val="007F050A"/>
    <w:rsid w:val="008019B5"/>
    <w:rsid w:val="008242C7"/>
    <w:rsid w:val="00835C44"/>
    <w:rsid w:val="008412B9"/>
    <w:rsid w:val="0085314C"/>
    <w:rsid w:val="00855A57"/>
    <w:rsid w:val="00866E6E"/>
    <w:rsid w:val="008823E8"/>
    <w:rsid w:val="00882A88"/>
    <w:rsid w:val="00890275"/>
    <w:rsid w:val="008907F7"/>
    <w:rsid w:val="008919F8"/>
    <w:rsid w:val="00891BE5"/>
    <w:rsid w:val="00891E11"/>
    <w:rsid w:val="00894B6A"/>
    <w:rsid w:val="008A748B"/>
    <w:rsid w:val="008B4055"/>
    <w:rsid w:val="008C724B"/>
    <w:rsid w:val="008D297A"/>
    <w:rsid w:val="008E414A"/>
    <w:rsid w:val="008F1D1E"/>
    <w:rsid w:val="008F3EA4"/>
    <w:rsid w:val="00900AC4"/>
    <w:rsid w:val="00900C3E"/>
    <w:rsid w:val="00901C92"/>
    <w:rsid w:val="00906941"/>
    <w:rsid w:val="009074D9"/>
    <w:rsid w:val="0093624E"/>
    <w:rsid w:val="0093731E"/>
    <w:rsid w:val="009465A5"/>
    <w:rsid w:val="0095219B"/>
    <w:rsid w:val="009713E5"/>
    <w:rsid w:val="0097293E"/>
    <w:rsid w:val="00985572"/>
    <w:rsid w:val="00985A5C"/>
    <w:rsid w:val="009930AA"/>
    <w:rsid w:val="009A2A6A"/>
    <w:rsid w:val="009A6749"/>
    <w:rsid w:val="009C1891"/>
    <w:rsid w:val="009D2BC7"/>
    <w:rsid w:val="009D5317"/>
    <w:rsid w:val="009E09ED"/>
    <w:rsid w:val="009E1F7E"/>
    <w:rsid w:val="009E7D71"/>
    <w:rsid w:val="00A01BD0"/>
    <w:rsid w:val="00A12C01"/>
    <w:rsid w:val="00A16E63"/>
    <w:rsid w:val="00A42D0D"/>
    <w:rsid w:val="00A56629"/>
    <w:rsid w:val="00A72DA3"/>
    <w:rsid w:val="00A95D6B"/>
    <w:rsid w:val="00AA0F33"/>
    <w:rsid w:val="00AB343C"/>
    <w:rsid w:val="00AB621F"/>
    <w:rsid w:val="00AC5D91"/>
    <w:rsid w:val="00AD6B88"/>
    <w:rsid w:val="00AD6CC6"/>
    <w:rsid w:val="00AE2015"/>
    <w:rsid w:val="00AE67D5"/>
    <w:rsid w:val="00AE7988"/>
    <w:rsid w:val="00AF133C"/>
    <w:rsid w:val="00B050E7"/>
    <w:rsid w:val="00B3125B"/>
    <w:rsid w:val="00B32B94"/>
    <w:rsid w:val="00B64AA1"/>
    <w:rsid w:val="00B66A95"/>
    <w:rsid w:val="00B7224B"/>
    <w:rsid w:val="00B727B5"/>
    <w:rsid w:val="00B85989"/>
    <w:rsid w:val="00B85A1C"/>
    <w:rsid w:val="00B86EDB"/>
    <w:rsid w:val="00BA46C1"/>
    <w:rsid w:val="00BB2328"/>
    <w:rsid w:val="00BD1A10"/>
    <w:rsid w:val="00BD72BB"/>
    <w:rsid w:val="00BE0501"/>
    <w:rsid w:val="00BE7310"/>
    <w:rsid w:val="00C0087B"/>
    <w:rsid w:val="00C067A5"/>
    <w:rsid w:val="00C118B7"/>
    <w:rsid w:val="00C17DAE"/>
    <w:rsid w:val="00C2279C"/>
    <w:rsid w:val="00C338E7"/>
    <w:rsid w:val="00C51829"/>
    <w:rsid w:val="00C52385"/>
    <w:rsid w:val="00C55183"/>
    <w:rsid w:val="00C56E7F"/>
    <w:rsid w:val="00C60DDD"/>
    <w:rsid w:val="00C7346C"/>
    <w:rsid w:val="00C75921"/>
    <w:rsid w:val="00C854DB"/>
    <w:rsid w:val="00C91C82"/>
    <w:rsid w:val="00C93A86"/>
    <w:rsid w:val="00C949B5"/>
    <w:rsid w:val="00C951E1"/>
    <w:rsid w:val="00CB069D"/>
    <w:rsid w:val="00CB0C6D"/>
    <w:rsid w:val="00CB2AF8"/>
    <w:rsid w:val="00CC43DF"/>
    <w:rsid w:val="00CD657D"/>
    <w:rsid w:val="00CE2203"/>
    <w:rsid w:val="00CE56A0"/>
    <w:rsid w:val="00CF4D1E"/>
    <w:rsid w:val="00CF7287"/>
    <w:rsid w:val="00D116EC"/>
    <w:rsid w:val="00D23716"/>
    <w:rsid w:val="00D23DDA"/>
    <w:rsid w:val="00D3618C"/>
    <w:rsid w:val="00D61A06"/>
    <w:rsid w:val="00D64ADB"/>
    <w:rsid w:val="00D72CE2"/>
    <w:rsid w:val="00D8035F"/>
    <w:rsid w:val="00D87D82"/>
    <w:rsid w:val="00D90145"/>
    <w:rsid w:val="00D96A68"/>
    <w:rsid w:val="00DA3AF9"/>
    <w:rsid w:val="00DA6DB8"/>
    <w:rsid w:val="00DC1B4D"/>
    <w:rsid w:val="00DE241E"/>
    <w:rsid w:val="00DF4261"/>
    <w:rsid w:val="00E01711"/>
    <w:rsid w:val="00E1155E"/>
    <w:rsid w:val="00E14291"/>
    <w:rsid w:val="00E15D23"/>
    <w:rsid w:val="00E31B12"/>
    <w:rsid w:val="00E32FE6"/>
    <w:rsid w:val="00E365BA"/>
    <w:rsid w:val="00E41E95"/>
    <w:rsid w:val="00E932E4"/>
    <w:rsid w:val="00E9388D"/>
    <w:rsid w:val="00EA5997"/>
    <w:rsid w:val="00EA718A"/>
    <w:rsid w:val="00EC1A59"/>
    <w:rsid w:val="00ED2E89"/>
    <w:rsid w:val="00ED3ED6"/>
    <w:rsid w:val="00EE254D"/>
    <w:rsid w:val="00EE7518"/>
    <w:rsid w:val="00EF0D17"/>
    <w:rsid w:val="00EF62E4"/>
    <w:rsid w:val="00EF6930"/>
    <w:rsid w:val="00EF718E"/>
    <w:rsid w:val="00F11187"/>
    <w:rsid w:val="00F23019"/>
    <w:rsid w:val="00F3671A"/>
    <w:rsid w:val="00F36AB1"/>
    <w:rsid w:val="00F47896"/>
    <w:rsid w:val="00F5062D"/>
    <w:rsid w:val="00F6120D"/>
    <w:rsid w:val="00F63F35"/>
    <w:rsid w:val="00F762C4"/>
    <w:rsid w:val="00F87E7C"/>
    <w:rsid w:val="00F91F10"/>
    <w:rsid w:val="00F960FB"/>
    <w:rsid w:val="00F97980"/>
    <w:rsid w:val="00FA393E"/>
    <w:rsid w:val="00FC42C9"/>
    <w:rsid w:val="00FC78C9"/>
    <w:rsid w:val="00FD30F8"/>
    <w:rsid w:val="00FD5657"/>
    <w:rsid w:val="00FD776C"/>
    <w:rsid w:val="00FF08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3618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061AC9-0D2A-4B09-AE74-3F56BF957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1</Pages>
  <Words>476</Words>
  <Characters>2715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3185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Admin</cp:lastModifiedBy>
  <cp:revision>214</cp:revision>
  <cp:lastPrinted>2025-05-09T13:31:00Z</cp:lastPrinted>
  <dcterms:created xsi:type="dcterms:W3CDTF">2013-12-20T07:44:00Z</dcterms:created>
  <dcterms:modified xsi:type="dcterms:W3CDTF">2025-05-09T13:31:00Z</dcterms:modified>
</cp:coreProperties>
</file>